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6145" w14:textId="68475820" w:rsidR="00EA7FD7" w:rsidRPr="00EA7FD7" w:rsidRDefault="00EA7FD7" w:rsidP="00EA7FD7">
      <w:pPr>
        <w:rPr>
          <w:b/>
          <w:bCs/>
        </w:rPr>
      </w:pPr>
      <w:r w:rsidRPr="00EA7FD7">
        <w:rPr>
          <w:b/>
          <w:bCs/>
        </w:rPr>
        <w:t>Agenda</w:t>
      </w:r>
    </w:p>
    <w:p w14:paraId="2B641138" w14:textId="1D66BA3D" w:rsidR="00EA7FD7" w:rsidRDefault="00EA7FD7" w:rsidP="00EA7FD7">
      <w:r w:rsidRPr="00EA7FD7">
        <w:t>1.</w:t>
      </w:r>
      <w:r>
        <w:t>0</w:t>
      </w:r>
      <w:r w:rsidRPr="00EA7FD7">
        <w:t xml:space="preserve"> Letter </w:t>
      </w:r>
      <w:r>
        <w:t xml:space="preserve">response </w:t>
      </w:r>
      <w:r w:rsidRPr="00EA7FD7">
        <w:t>Swedish Folkboat Association. Rule change 2.405</w:t>
      </w:r>
    </w:p>
    <w:p w14:paraId="35DF2CA2" w14:textId="7E57F709" w:rsidR="00EA7FD7" w:rsidRDefault="00EA7FD7" w:rsidP="00EA7FD7">
      <w:r w:rsidRPr="00EA7FD7">
        <w:t>2.</w:t>
      </w:r>
      <w:r>
        <w:t>0</w:t>
      </w:r>
      <w:r w:rsidRPr="00EA7FD7">
        <w:t xml:space="preserve"> Technical committee, new members. </w:t>
      </w:r>
    </w:p>
    <w:p w14:paraId="5BC39EDF" w14:textId="0FAD15F9" w:rsidR="00EA7FD7" w:rsidRDefault="00EA7FD7" w:rsidP="00EA7FD7">
      <w:r w:rsidRPr="00EA7FD7">
        <w:t>3.</w:t>
      </w:r>
      <w:r>
        <w:t>0</w:t>
      </w:r>
      <w:r w:rsidRPr="00EA7FD7">
        <w:t xml:space="preserve"> Sessan Cup 2027 </w:t>
      </w:r>
    </w:p>
    <w:p w14:paraId="436EEAFD" w14:textId="1884D810" w:rsidR="00EA7FD7" w:rsidRDefault="00EA7FD7" w:rsidP="00EA7FD7">
      <w:r w:rsidRPr="00EA7FD7">
        <w:t>4.</w:t>
      </w:r>
      <w:r>
        <w:t xml:space="preserve">0 </w:t>
      </w:r>
      <w:r w:rsidRPr="00EA7FD7">
        <w:t>Gold Cup 2028</w:t>
      </w:r>
    </w:p>
    <w:p w14:paraId="71FB3B2F" w14:textId="659D66F6" w:rsidR="00EA7FD7" w:rsidRDefault="00EA7FD7" w:rsidP="00EA7FD7">
      <w:r>
        <w:t>Attendees: Steffi Westerlund, Gero Martens, Lennart Magnusson, Simon Osgood (apologies received from Jesper Strandberg)</w:t>
      </w:r>
    </w:p>
    <w:p w14:paraId="35D41C55" w14:textId="33EE0359" w:rsidR="00EA7FD7" w:rsidRDefault="00EA7FD7" w:rsidP="00EA7FD7">
      <w:r>
        <w:t>Points Covered:</w:t>
      </w:r>
    </w:p>
    <w:p w14:paraId="407BF529" w14:textId="6B74D8EE" w:rsidR="00EA7FD7" w:rsidRDefault="00EA7FD7" w:rsidP="00EA7FD7">
      <w:pPr>
        <w:pStyle w:val="ListParagraph"/>
        <w:numPr>
          <w:ilvl w:val="1"/>
          <w:numId w:val="2"/>
        </w:numPr>
      </w:pPr>
      <w:r>
        <w:t xml:space="preserve">The meeting addressed a proposed class-rule change to permit GRP sandwich bulkheads to simplify repair and maintenance of older boats, alongside reorganization of the technical committee and chief measurer role. Participants reviewed prior exchanges and a circulated draft, discussed rationale for preserving existing boat configurations, and agreed the change should serve </w:t>
      </w:r>
      <w:proofErr w:type="gramStart"/>
      <w:r>
        <w:t>the majority of</w:t>
      </w:r>
      <w:proofErr w:type="gramEnd"/>
      <w:r>
        <w:t xml:space="preserve"> members rather than create single-boat exceptions.</w:t>
      </w:r>
    </w:p>
    <w:p w14:paraId="09D6AAED" w14:textId="1B52F38D" w:rsidR="00EA7FD7" w:rsidRDefault="00EA7FD7" w:rsidP="00EA7FD7">
      <w:pPr>
        <w:pStyle w:val="ListParagraph"/>
        <w:numPr>
          <w:ilvl w:val="1"/>
          <w:numId w:val="2"/>
        </w:numPr>
      </w:pPr>
      <w:r>
        <w:t>Technical specifics discussed and agreed in principle included a minimum single-piece open area of 0.55 m², wood bulkhead limits of 12–60 mm thickness with maximum density about 800 kg/m³, and acceptance criteria for GRP sandwich bulkheads capped at 8.1 kg/m²; an example layup was given as two resin coats, two 450 g layers, and a 15 mm core. The meeting moved toward immediate approval and publication to national associations and the class website, with Simon offering to circulate the rule broadly and Stefan and Lennart preparing a reply to the Swedish Folkboat Association.</w:t>
      </w:r>
    </w:p>
    <w:p w14:paraId="670C6352" w14:textId="565106F7" w:rsidR="00EA7FD7" w:rsidRPr="00A67059" w:rsidRDefault="00EA7FD7" w:rsidP="00A67059">
      <w:pPr>
        <w:pStyle w:val="ListParagraph"/>
        <w:numPr>
          <w:ilvl w:val="1"/>
          <w:numId w:val="8"/>
        </w:numPr>
        <w:rPr>
          <w:b/>
          <w:bCs/>
        </w:rPr>
      </w:pPr>
      <w:r>
        <w:t xml:space="preserve">The group proposed appointing Jens Christian Andersen as chief measurer and expanding the technical committee to include representatives from Denmark, Germany, Finland, Estonia, and the UK, </w:t>
      </w:r>
      <w:r w:rsidR="00A67059" w:rsidRPr="00A67059">
        <w:t>while noting Germany’s chief measurer changed to Thomas Jatsch and coordination via Thomas Lyssewski and Konstantin Behnisch.</w:t>
      </w:r>
    </w:p>
    <w:p w14:paraId="1AB097E0" w14:textId="1382CEDC" w:rsidR="00EA7FD7" w:rsidRDefault="00EA7FD7" w:rsidP="00EA7FD7">
      <w:pPr>
        <w:pStyle w:val="ListParagraph"/>
        <w:numPr>
          <w:ilvl w:val="1"/>
          <w:numId w:val="6"/>
        </w:numPr>
      </w:pPr>
      <w:r>
        <w:t xml:space="preserve">Event planning covered the </w:t>
      </w:r>
      <w:r w:rsidRPr="00EA7FD7">
        <w:rPr>
          <w:b/>
          <w:bCs/>
        </w:rPr>
        <w:t>Sessan Cup 2027</w:t>
      </w:r>
      <w:r>
        <w:t xml:space="preserve"> (no host applications; advertise interest on the homepage and social media)</w:t>
      </w:r>
      <w:r w:rsidR="00F95067">
        <w:t>.</w:t>
      </w:r>
    </w:p>
    <w:p w14:paraId="721EF7E4" w14:textId="1C468DC3" w:rsidR="00AA4D54" w:rsidRDefault="00EA7FD7" w:rsidP="00EA7FD7">
      <w:pPr>
        <w:pStyle w:val="ListParagraph"/>
        <w:numPr>
          <w:ilvl w:val="1"/>
          <w:numId w:val="7"/>
        </w:numPr>
      </w:pPr>
      <w:r>
        <w:t xml:space="preserve"> </w:t>
      </w:r>
      <w:r w:rsidRPr="00EA7FD7">
        <w:rPr>
          <w:b/>
          <w:bCs/>
        </w:rPr>
        <w:t>Gold Cup 2028</w:t>
      </w:r>
      <w:r>
        <w:t xml:space="preserve"> (positive Swedish interest and Marstrand as a preferred venue)</w:t>
      </w:r>
      <w:r w:rsidR="00F95067">
        <w:t>.</w:t>
      </w:r>
    </w:p>
    <w:sectPr w:rsidR="00AA4D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D79B5"/>
    <w:multiLevelType w:val="multilevel"/>
    <w:tmpl w:val="C20A8F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24963DAE"/>
    <w:multiLevelType w:val="multilevel"/>
    <w:tmpl w:val="F0E40C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27261537"/>
    <w:multiLevelType w:val="multilevel"/>
    <w:tmpl w:val="00FC02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20A01A0"/>
    <w:multiLevelType w:val="hybridMultilevel"/>
    <w:tmpl w:val="B170B0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E1561"/>
    <w:multiLevelType w:val="multilevel"/>
    <w:tmpl w:val="D4069870"/>
    <w:lvl w:ilvl="0">
      <w:start w:val="3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5" w15:restartNumberingAfterBreak="0">
    <w:nsid w:val="734D0ECE"/>
    <w:multiLevelType w:val="multilevel"/>
    <w:tmpl w:val="5560BEA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1E2291"/>
    <w:multiLevelType w:val="multilevel"/>
    <w:tmpl w:val="B3622B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BF36994"/>
    <w:multiLevelType w:val="multilevel"/>
    <w:tmpl w:val="516881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11046114">
    <w:abstractNumId w:val="3"/>
  </w:num>
  <w:num w:numId="2" w16cid:durableId="325016164">
    <w:abstractNumId w:val="2"/>
  </w:num>
  <w:num w:numId="3" w16cid:durableId="1863349837">
    <w:abstractNumId w:val="0"/>
  </w:num>
  <w:num w:numId="4" w16cid:durableId="1104498587">
    <w:abstractNumId w:val="7"/>
  </w:num>
  <w:num w:numId="5" w16cid:durableId="992371266">
    <w:abstractNumId w:val="4"/>
  </w:num>
  <w:num w:numId="6" w16cid:durableId="1068186651">
    <w:abstractNumId w:val="6"/>
  </w:num>
  <w:num w:numId="7" w16cid:durableId="1912229672">
    <w:abstractNumId w:val="5"/>
  </w:num>
  <w:num w:numId="8" w16cid:durableId="815608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D7"/>
    <w:rsid w:val="0008714F"/>
    <w:rsid w:val="005563FB"/>
    <w:rsid w:val="00603CF8"/>
    <w:rsid w:val="00A67059"/>
    <w:rsid w:val="00AA4D54"/>
    <w:rsid w:val="00CC4FE3"/>
    <w:rsid w:val="00EA7FD7"/>
    <w:rsid w:val="00F9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ADD20"/>
  <w15:chartTrackingRefBased/>
  <w15:docId w15:val="{A30974E0-F751-4058-A908-15C0B5AD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7F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F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F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F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F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F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F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F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F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F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F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F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F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F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F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F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F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Osgood</dc:creator>
  <cp:keywords/>
  <dc:description/>
  <cp:lastModifiedBy>Simon Osgood</cp:lastModifiedBy>
  <cp:revision>2</cp:revision>
  <dcterms:created xsi:type="dcterms:W3CDTF">2026-03-22T16:30:00Z</dcterms:created>
  <dcterms:modified xsi:type="dcterms:W3CDTF">2026-03-22T16:30:00Z</dcterms:modified>
</cp:coreProperties>
</file>